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400E0BC3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9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BE76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46FB3B08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E76D0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E76D0">
              <w:rPr>
                <w:rFonts w:ascii="Calibri" w:hAnsi="Calibri" w:cs="Calibri"/>
                <w:sz w:val="22"/>
                <w:szCs w:val="22"/>
              </w:rPr>
              <w:t>Regionale del Veneto n.17/09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BE76D0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BE76D0">
              <w:rPr>
                <w:rFonts w:ascii="Calibri" w:hAnsi="Calibri" w:cs="Calibri"/>
                <w:i/>
                <w:iCs/>
                <w:sz w:val="22"/>
                <w:szCs w:val="22"/>
              </w:rPr>
              <w:t>Nuove norme per il contenimento dell'inquinamento luminoso, il risparmio energetico nell'illuminazione per esterni e per la tutela dell'ambiente e dell'attività svolta dagli osservatori astronomici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58AD75AD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E76D0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E76D0">
              <w:rPr>
                <w:rFonts w:ascii="Calibri" w:hAnsi="Calibri" w:cs="Calibri"/>
                <w:sz w:val="22"/>
                <w:szCs w:val="22"/>
              </w:rPr>
              <w:t>Regionale del Veneto n.17/09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4DE7CA85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E76D0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E76D0">
              <w:rPr>
                <w:rFonts w:ascii="Calibri" w:hAnsi="Calibri" w:cs="Calibri"/>
                <w:sz w:val="22"/>
                <w:szCs w:val="22"/>
              </w:rPr>
              <w:t>Regionale del Veneto n.17/09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7DAC8513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BE76D0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BE76D0">
              <w:rPr>
                <w:rFonts w:ascii="Calibri" w:hAnsi="Calibri" w:cs="Calibri"/>
                <w:i/>
                <w:iCs/>
                <w:sz w:val="22"/>
                <w:szCs w:val="22"/>
              </w:rPr>
              <w:t>art. 7, comma 4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1D5726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69AA" w14:textId="77777777" w:rsidR="001D5726" w:rsidRDefault="001D5726">
      <w:r>
        <w:separator/>
      </w:r>
    </w:p>
  </w:endnote>
  <w:endnote w:type="continuationSeparator" w:id="0">
    <w:p w14:paraId="3B90AE46" w14:textId="77777777" w:rsidR="001D5726" w:rsidRDefault="001D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DBE4" w14:textId="77777777" w:rsidR="001D5726" w:rsidRDefault="001D5726">
      <w:r>
        <w:separator/>
      </w:r>
    </w:p>
  </w:footnote>
  <w:footnote w:type="continuationSeparator" w:id="0">
    <w:p w14:paraId="277EDDDB" w14:textId="77777777" w:rsidR="001D5726" w:rsidRDefault="001D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21413"/>
    <w:rsid w:val="000C071C"/>
    <w:rsid w:val="000F1794"/>
    <w:rsid w:val="000F5BC7"/>
    <w:rsid w:val="00104531"/>
    <w:rsid w:val="001208F5"/>
    <w:rsid w:val="00121650"/>
    <w:rsid w:val="00180312"/>
    <w:rsid w:val="00185A41"/>
    <w:rsid w:val="001C0D64"/>
    <w:rsid w:val="001D30BE"/>
    <w:rsid w:val="001D5726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37711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2188E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4E0C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BE76D0"/>
    <w:rsid w:val="00C54183"/>
    <w:rsid w:val="00C83921"/>
    <w:rsid w:val="00CC52F5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EC330B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2905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2024-01-22T19:22:00Z</dcterms:created>
  <dcterms:modified xsi:type="dcterms:W3CDTF">2024-01-22T19:22:00Z</dcterms:modified>
</cp:coreProperties>
</file>