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661C5BFF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831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0E27C8BD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3C0235F2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201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201">
              <w:rPr>
                <w:rFonts w:ascii="Calibri" w:hAnsi="Calibri" w:cs="Calibri"/>
                <w:sz w:val="22"/>
                <w:szCs w:val="22"/>
              </w:rPr>
              <w:t>Regionale dell'Abruzzo n.12/05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3120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31201">
              <w:rPr>
                <w:rFonts w:ascii="Calibri" w:hAnsi="Calibri" w:cs="Calibri"/>
                <w:i/>
                <w:iCs/>
                <w:sz w:val="22"/>
                <w:szCs w:val="22"/>
              </w:rPr>
              <w:t>Misure urgenti per il contenimento dell'inquinamento luminoso e per il risparmio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63914231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20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201">
              <w:rPr>
                <w:rFonts w:ascii="Calibri" w:hAnsi="Calibri" w:cs="Calibri"/>
                <w:sz w:val="22"/>
                <w:szCs w:val="22"/>
              </w:rPr>
              <w:t>Regionale dell'Abruzzo n.12/05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210683A1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120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1201">
              <w:rPr>
                <w:rFonts w:ascii="Calibri" w:hAnsi="Calibri" w:cs="Calibri"/>
                <w:sz w:val="22"/>
                <w:szCs w:val="22"/>
              </w:rPr>
              <w:t>Regionale dell'Abruzzo n.12/05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3C7FFF07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83120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831201">
              <w:rPr>
                <w:rFonts w:ascii="Calibri" w:hAnsi="Calibri" w:cs="Calibri"/>
                <w:i/>
                <w:iCs/>
                <w:sz w:val="22"/>
                <w:szCs w:val="22"/>
              </w:rPr>
              <w:t>art. 3, comma 8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2E2851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305D" w14:textId="77777777" w:rsidR="002E2851" w:rsidRDefault="002E2851">
      <w:r>
        <w:separator/>
      </w:r>
    </w:p>
  </w:endnote>
  <w:endnote w:type="continuationSeparator" w:id="0">
    <w:p w14:paraId="189F3B42" w14:textId="77777777" w:rsidR="002E2851" w:rsidRDefault="002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0B2" w14:textId="77777777" w:rsidR="002E2851" w:rsidRDefault="002E2851">
      <w:r>
        <w:separator/>
      </w:r>
    </w:p>
  </w:footnote>
  <w:footnote w:type="continuationSeparator" w:id="0">
    <w:p w14:paraId="4A4163E9" w14:textId="77777777" w:rsidR="002E2851" w:rsidRDefault="002E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2851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C15EE"/>
    <w:rsid w:val="004E6996"/>
    <w:rsid w:val="005243E6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86EB4"/>
    <w:rsid w:val="00A97466"/>
    <w:rsid w:val="00AC7129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2805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2024-01-22T19:12:00Z</dcterms:created>
  <dcterms:modified xsi:type="dcterms:W3CDTF">2024-01-22T19:12:00Z</dcterms:modified>
</cp:coreProperties>
</file>