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7D7267C4" w:rsidR="00180312" w:rsidRPr="00C85124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C85124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C8512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85124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231393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231393" w:rsidRPr="00231393">
        <w:rPr>
          <w:rFonts w:ascii="Calibri" w:hAnsi="Calibri" w:cs="Calibri"/>
          <w:sz w:val="22"/>
          <w:szCs w:val="22"/>
          <w:lang w:val="fr-FR"/>
        </w:rPr>
        <w:t>appa@pec.provincia.tn.it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85124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C85124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5845C4FC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231393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1FA5D6C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3139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31393">
        <w:rPr>
          <w:rFonts w:ascii="Calibri" w:hAnsi="Calibri" w:cs="Calibri"/>
          <w:sz w:val="22"/>
          <w:szCs w:val="22"/>
        </w:rPr>
        <w:t>della Provincia di Trento n.16/07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31393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31393">
        <w:rPr>
          <w:rFonts w:ascii="Calibri" w:hAnsi="Calibri" w:cs="Calibri"/>
          <w:i/>
          <w:iCs/>
          <w:sz w:val="22"/>
          <w:szCs w:val="22"/>
        </w:rPr>
        <w:t>Risparmio energetico e 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05427E15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3139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31393">
        <w:rPr>
          <w:rFonts w:ascii="Calibri" w:hAnsi="Calibri" w:cs="Calibri"/>
          <w:sz w:val="22"/>
          <w:szCs w:val="22"/>
        </w:rPr>
        <w:t>PP-LP1607 Art. IV, comma 2, lettera d) e comma 4, lettera b),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31393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31393">
        <w:rPr>
          <w:rFonts w:ascii="Calibri" w:hAnsi="Calibri" w:cs="Calibri"/>
          <w:i/>
          <w:iCs/>
          <w:sz w:val="22"/>
          <w:szCs w:val="22"/>
        </w:rPr>
        <w:t xml:space="preserve"> (PP-LP1607 Art. VIII, comma 1),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31393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31393">
        <w:rPr>
          <w:rFonts w:ascii="Calibri" w:hAnsi="Calibri" w:cs="Calibri"/>
          <w:i/>
          <w:iCs/>
          <w:sz w:val="22"/>
          <w:szCs w:val="22"/>
        </w:rPr>
        <w:t>PP-LP1607 Art. IV, comma 4, lettera b,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3A1C4350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31393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31393">
        <w:rPr>
          <w:rFonts w:ascii="Calibri" w:hAnsi="Calibri" w:cs="Calibri"/>
          <w:i/>
          <w:iCs/>
          <w:sz w:val="22"/>
          <w:szCs w:val="22"/>
        </w:rPr>
        <w:t xml:space="preserve"> (PP-LP1607 Art. IV, comma 2, lettera d);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27C09083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31393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31393">
        <w:rPr>
          <w:rFonts w:ascii="Calibri" w:hAnsi="Calibri" w:cs="Calibri"/>
          <w:i/>
          <w:iCs/>
          <w:sz w:val="22"/>
          <w:szCs w:val="22"/>
        </w:rPr>
        <w:t xml:space="preserve"> (PP-LP1607 Art. IV, comma 5, lettera b);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623DE51E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31393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31393">
        <w:rPr>
          <w:rFonts w:ascii="Calibri" w:hAnsi="Calibri" w:cs="Calibri"/>
          <w:i/>
          <w:iCs/>
          <w:sz w:val="22"/>
          <w:szCs w:val="22"/>
        </w:rPr>
        <w:t xml:space="preserve"> (art. 6, commi 6, PP-LP1607 Art. IV, comma 2, lettera c),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3139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31393">
        <w:rPr>
          <w:rFonts w:ascii="Calibri" w:hAnsi="Calibri" w:cs="Calibri"/>
          <w:sz w:val="22"/>
          <w:szCs w:val="22"/>
        </w:rPr>
        <w:t xml:space="preserve"> (art. 6, commi 6, Reg. Att. Art.5);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5A5D1F36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31393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31393">
        <w:rPr>
          <w:rFonts w:ascii="Calibri" w:hAnsi="Calibri" w:cs="Calibri"/>
          <w:i/>
          <w:iCs/>
          <w:sz w:val="22"/>
          <w:szCs w:val="22"/>
        </w:rPr>
        <w:t xml:space="preserve"> (art. 6, commi 1, 2 e 3).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4B1B9041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3139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31393">
        <w:rPr>
          <w:rFonts w:ascii="Calibri" w:hAnsi="Calibri" w:cs="Calibri"/>
          <w:sz w:val="22"/>
          <w:szCs w:val="22"/>
        </w:rPr>
        <w:t>della Provincia di Trento n.16/07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8509D4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BFAF" w14:textId="77777777" w:rsidR="008509D4" w:rsidRDefault="008509D4">
      <w:r>
        <w:separator/>
      </w:r>
    </w:p>
  </w:endnote>
  <w:endnote w:type="continuationSeparator" w:id="0">
    <w:p w14:paraId="5E1588B2" w14:textId="77777777" w:rsidR="008509D4" w:rsidRDefault="008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BC4D" w14:textId="77777777" w:rsidR="008509D4" w:rsidRDefault="008509D4">
      <w:r>
        <w:separator/>
      </w:r>
    </w:p>
  </w:footnote>
  <w:footnote w:type="continuationSeparator" w:id="0">
    <w:p w14:paraId="032B2BA8" w14:textId="77777777" w:rsidR="008509D4" w:rsidRDefault="0085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3139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09D4"/>
    <w:rsid w:val="00854C27"/>
    <w:rsid w:val="00855BB3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4822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2024-01-15T22:31:00Z</dcterms:created>
  <dcterms:modified xsi:type="dcterms:W3CDTF">2024-01-15T22:31:00Z</dcterms:modified>
</cp:coreProperties>
</file>