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CA93" w14:textId="5E869C0F" w:rsidR="006474AA" w:rsidRDefault="00000000" w:rsidP="004F0732">
      <w:pPr>
        <w:pStyle w:val="Titolo1"/>
        <w:spacing w:before="0" w:line="276" w:lineRule="auto"/>
        <w:ind w:left="0" w:right="89"/>
        <w:jc w:val="center"/>
        <w:rPr>
          <w:rFonts w:asciiTheme="minorHAnsi" w:hAnsiTheme="minorHAnsi" w:cstheme="minorHAnsi"/>
          <w:lang w:val="it-IT"/>
        </w:rPr>
      </w:pPr>
      <w:r w:rsidRPr="00A73F48">
        <w:rPr>
          <w:rFonts w:asciiTheme="minorHAnsi" w:hAnsiTheme="minorHAnsi" w:cstheme="minorHAnsi"/>
          <w:lang w:val="it-IT"/>
        </w:rPr>
        <w:t>ALLEGATO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>G</w:t>
      </w:r>
      <w:r w:rsidR="004F0732">
        <w:rPr>
          <w:rFonts w:asciiTheme="minorHAnsi" w:hAnsiTheme="minorHAnsi" w:cstheme="minorHAnsi"/>
          <w:lang w:val="it-IT"/>
        </w:rPr>
        <w:t xml:space="preserve"> - </w:t>
      </w:r>
      <w:r w:rsidRPr="00A73F48">
        <w:rPr>
          <w:rFonts w:asciiTheme="minorHAnsi" w:hAnsiTheme="minorHAnsi" w:cstheme="minorHAnsi"/>
          <w:lang w:val="it-IT"/>
        </w:rPr>
        <w:t>MODELLO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>DI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>SEGNALAZIONE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>PER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>APPARECCHI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>IMPIANTI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>NON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>CONFORMI</w:t>
      </w:r>
    </w:p>
    <w:p w14:paraId="19E516F9" w14:textId="2A49365F" w:rsidR="004F0732" w:rsidRPr="004F0732" w:rsidRDefault="004F0732" w:rsidP="004F0732">
      <w:pPr>
        <w:pStyle w:val="Titolo2"/>
        <w:spacing w:line="276" w:lineRule="auto"/>
        <w:ind w:left="0" w:right="89"/>
        <w:jc w:val="center"/>
        <w:rPr>
          <w:rFonts w:asciiTheme="minorHAnsi" w:hAnsiTheme="minorHAnsi" w:cstheme="minorHAnsi"/>
          <w:i/>
          <w:iCs/>
          <w:lang w:val="it-IT"/>
        </w:rPr>
      </w:pPr>
      <w:r w:rsidRPr="004F0732">
        <w:rPr>
          <w:rFonts w:asciiTheme="minorHAnsi" w:hAnsiTheme="minorHAnsi" w:cstheme="minorHAnsi"/>
          <w:i/>
          <w:iCs/>
          <w:lang w:val="it-IT"/>
        </w:rPr>
        <w:t>(</w:t>
      </w:r>
      <w:r w:rsidRPr="004F0732">
        <w:rPr>
          <w:rFonts w:asciiTheme="minorHAnsi" w:hAnsiTheme="minorHAnsi" w:cstheme="minorHAnsi"/>
          <w:i/>
          <w:iCs/>
          <w:lang w:val="it-IT"/>
        </w:rPr>
        <w:t>DIRETTIVA di Giunta Regionale n. 1732 del 12 novembre 201</w:t>
      </w:r>
      <w:r>
        <w:rPr>
          <w:rFonts w:asciiTheme="minorHAnsi" w:hAnsiTheme="minorHAnsi" w:cstheme="minorHAnsi"/>
          <w:i/>
          <w:iCs/>
          <w:lang w:val="it-IT"/>
        </w:rPr>
        <w:t>5 di attuazione della L.r.19/03</w:t>
      </w:r>
      <w:r w:rsidRPr="004F0732">
        <w:rPr>
          <w:rFonts w:asciiTheme="minorHAnsi" w:hAnsiTheme="minorHAnsi" w:cstheme="minorHAnsi"/>
          <w:i/>
          <w:iCs/>
          <w:lang w:val="it-IT"/>
        </w:rPr>
        <w:t>)</w:t>
      </w:r>
    </w:p>
    <w:p w14:paraId="792440D7" w14:textId="77777777" w:rsidR="006474AA" w:rsidRPr="00A73F48" w:rsidRDefault="006474AA" w:rsidP="00A73F48">
      <w:pPr>
        <w:spacing w:line="276" w:lineRule="auto"/>
        <w:rPr>
          <w:rFonts w:eastAsia="Courier New" w:cstheme="minorHAnsi"/>
          <w:b/>
          <w:bCs/>
          <w:sz w:val="24"/>
          <w:szCs w:val="24"/>
          <w:lang w:val="it-IT"/>
        </w:rPr>
      </w:pPr>
    </w:p>
    <w:p w14:paraId="52CFCFF1" w14:textId="12FFE998" w:rsidR="004F0732" w:rsidRDefault="00000000" w:rsidP="004F0732">
      <w:pPr>
        <w:pStyle w:val="Titolo2"/>
        <w:spacing w:line="276" w:lineRule="auto"/>
        <w:ind w:right="89"/>
        <w:jc w:val="both"/>
        <w:rPr>
          <w:rFonts w:asciiTheme="minorHAnsi" w:hAnsiTheme="minorHAnsi" w:cstheme="minorHAnsi"/>
          <w:lang w:val="it-IT"/>
        </w:rPr>
      </w:pPr>
      <w:r w:rsidRPr="00A73F48">
        <w:rPr>
          <w:rFonts w:asciiTheme="minorHAnsi" w:hAnsiTheme="minorHAnsi" w:cstheme="minorHAnsi"/>
          <w:lang w:val="it-IT"/>
        </w:rPr>
        <w:t>Comune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 xml:space="preserve">di </w:t>
      </w:r>
      <w:r w:rsidR="004F0732">
        <w:rPr>
          <w:rFonts w:asciiTheme="minorHAnsi" w:hAnsiTheme="minorHAnsi" w:cstheme="minorHAnsi"/>
          <w:lang w:val="it-IT"/>
        </w:rPr>
        <w:t>……………………………………………………</w:t>
      </w:r>
      <w:proofErr w:type="gramStart"/>
      <w:r w:rsidR="004F0732">
        <w:rPr>
          <w:rFonts w:asciiTheme="minorHAnsi" w:hAnsiTheme="minorHAnsi" w:cstheme="minorHAnsi"/>
          <w:lang w:val="it-IT"/>
        </w:rPr>
        <w:t>…</w:t>
      </w:r>
      <w:r w:rsidR="00985EE7">
        <w:rPr>
          <w:rFonts w:asciiTheme="minorHAnsi" w:hAnsiTheme="minorHAnsi" w:cstheme="minorHAnsi"/>
          <w:lang w:val="it-IT"/>
        </w:rPr>
        <w:t>….</w:t>
      </w:r>
      <w:proofErr w:type="gramEnd"/>
      <w:r w:rsidR="00985EE7">
        <w:rPr>
          <w:rFonts w:asciiTheme="minorHAnsi" w:hAnsiTheme="minorHAnsi" w:cstheme="minorHAnsi"/>
          <w:lang w:val="it-IT"/>
        </w:rPr>
        <w:t>.</w:t>
      </w:r>
    </w:p>
    <w:p w14:paraId="26888217" w14:textId="2945F7D7" w:rsidR="004F0732" w:rsidRDefault="00000000" w:rsidP="004F0732">
      <w:pPr>
        <w:pStyle w:val="Titolo2"/>
        <w:spacing w:line="276" w:lineRule="auto"/>
        <w:ind w:right="89"/>
        <w:jc w:val="both"/>
        <w:rPr>
          <w:rFonts w:asciiTheme="minorHAnsi" w:hAnsiTheme="minorHAnsi" w:cstheme="minorHAnsi"/>
          <w:lang w:val="it-IT"/>
        </w:rPr>
      </w:pPr>
      <w:r w:rsidRPr="00A73F48">
        <w:rPr>
          <w:rFonts w:asciiTheme="minorHAnsi" w:hAnsiTheme="minorHAnsi" w:cstheme="minorHAnsi"/>
          <w:lang w:val="it-IT"/>
        </w:rPr>
        <w:t>Ufficio</w:t>
      </w:r>
      <w:r w:rsidRPr="00A73F48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73F48">
        <w:rPr>
          <w:rFonts w:asciiTheme="minorHAnsi" w:hAnsiTheme="minorHAnsi" w:cstheme="minorHAnsi"/>
          <w:lang w:val="it-IT"/>
        </w:rPr>
        <w:t xml:space="preserve">Tecnico </w:t>
      </w:r>
      <w:r w:rsidR="00985EE7">
        <w:rPr>
          <w:rFonts w:asciiTheme="minorHAnsi" w:hAnsiTheme="minorHAnsi" w:cstheme="minorHAnsi"/>
          <w:lang w:val="it-IT"/>
        </w:rPr>
        <w:t>…………………………………………………</w:t>
      </w:r>
      <w:r w:rsidR="00985EE7">
        <w:rPr>
          <w:rFonts w:asciiTheme="minorHAnsi" w:hAnsiTheme="minorHAnsi" w:cstheme="minorHAnsi"/>
          <w:lang w:val="it-IT"/>
        </w:rPr>
        <w:t>….</w:t>
      </w:r>
    </w:p>
    <w:p w14:paraId="7ED87755" w14:textId="4CDED42F" w:rsidR="006474AA" w:rsidRPr="00A73F48" w:rsidRDefault="00985EE7" w:rsidP="004F0732">
      <w:pPr>
        <w:pStyle w:val="Titolo2"/>
        <w:spacing w:line="276" w:lineRule="auto"/>
        <w:ind w:right="89"/>
        <w:jc w:val="both"/>
        <w:rPr>
          <w:rFonts w:asciiTheme="minorHAnsi" w:hAnsiTheme="minorHAnsi" w:cstheme="minorHAnsi"/>
          <w:lang w:val="it-IT"/>
        </w:rPr>
      </w:pPr>
      <w:r w:rsidRPr="00A73F48">
        <w:rPr>
          <w:rFonts w:asciiTheme="minorHAnsi" w:hAnsiTheme="minorHAnsi" w:cstheme="minorHAnsi"/>
          <w:lang w:val="it-IT"/>
        </w:rPr>
        <w:t>I</w:t>
      </w:r>
      <w:r w:rsidR="00000000" w:rsidRPr="00A73F48">
        <w:rPr>
          <w:rFonts w:asciiTheme="minorHAnsi" w:hAnsiTheme="minorHAnsi" w:cstheme="minorHAnsi"/>
          <w:lang w:val="it-IT"/>
        </w:rPr>
        <w:t>ndirizzo</w:t>
      </w:r>
      <w:r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………………………………………………………</w:t>
      </w:r>
      <w:r>
        <w:rPr>
          <w:rFonts w:asciiTheme="minorHAnsi" w:hAnsiTheme="minorHAnsi" w:cstheme="minorHAnsi"/>
          <w:lang w:val="it-IT"/>
        </w:rPr>
        <w:t>………</w:t>
      </w:r>
    </w:p>
    <w:p w14:paraId="5166E234" w14:textId="77777777" w:rsidR="006474AA" w:rsidRPr="00A73F48" w:rsidRDefault="006474AA" w:rsidP="00A73F48">
      <w:pPr>
        <w:spacing w:line="276" w:lineRule="auto"/>
        <w:jc w:val="both"/>
        <w:rPr>
          <w:rFonts w:eastAsia="Courier New" w:cstheme="minorHAnsi"/>
          <w:sz w:val="24"/>
          <w:szCs w:val="24"/>
          <w:lang w:val="it-IT"/>
        </w:rPr>
      </w:pPr>
    </w:p>
    <w:p w14:paraId="7300B523" w14:textId="7A690C4F" w:rsidR="006474AA" w:rsidRPr="00A73F48" w:rsidRDefault="00000000" w:rsidP="00A73F48">
      <w:pPr>
        <w:spacing w:line="276" w:lineRule="auto"/>
        <w:ind w:left="3600" w:right="632" w:firstLine="720"/>
        <w:jc w:val="both"/>
        <w:rPr>
          <w:rFonts w:eastAsia="Courier New" w:cstheme="minorHAnsi"/>
          <w:sz w:val="24"/>
          <w:szCs w:val="24"/>
          <w:lang w:val="it-IT"/>
        </w:rPr>
      </w:pPr>
      <w:r w:rsidRPr="00A73F48">
        <w:rPr>
          <w:rFonts w:cstheme="minorHAnsi"/>
          <w:sz w:val="24"/>
          <w:lang w:val="it-IT"/>
        </w:rPr>
        <w:t>e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p</w:t>
      </w:r>
      <w:r w:rsidR="004F0732">
        <w:rPr>
          <w:rFonts w:cstheme="minorHAnsi"/>
          <w:sz w:val="24"/>
          <w:lang w:val="it-IT"/>
        </w:rPr>
        <w:t>.</w:t>
      </w:r>
      <w:r w:rsidRPr="00A73F48">
        <w:rPr>
          <w:rFonts w:cstheme="minorHAnsi"/>
          <w:sz w:val="24"/>
          <w:lang w:val="it-IT"/>
        </w:rPr>
        <w:t>c</w:t>
      </w:r>
      <w:r w:rsidR="004F0732">
        <w:rPr>
          <w:rFonts w:cstheme="minorHAnsi"/>
          <w:sz w:val="24"/>
          <w:lang w:val="it-IT"/>
        </w:rPr>
        <w:t>.</w:t>
      </w:r>
    </w:p>
    <w:p w14:paraId="7D31EE28" w14:textId="77777777" w:rsidR="006474AA" w:rsidRPr="00A73F48" w:rsidRDefault="00000000" w:rsidP="004F0732">
      <w:pPr>
        <w:spacing w:line="276" w:lineRule="auto"/>
        <w:ind w:left="4792" w:right="-53"/>
        <w:jc w:val="both"/>
        <w:rPr>
          <w:rFonts w:eastAsia="Courier New" w:cstheme="minorHAnsi"/>
          <w:sz w:val="24"/>
          <w:szCs w:val="24"/>
          <w:lang w:val="it-IT"/>
        </w:rPr>
      </w:pPr>
      <w:r w:rsidRPr="00A73F48">
        <w:rPr>
          <w:rFonts w:cstheme="minorHAnsi"/>
          <w:sz w:val="24"/>
          <w:lang w:val="it-IT"/>
        </w:rPr>
        <w:t>Regione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Emilia Romagna Servizio SRAAE</w:t>
      </w:r>
    </w:p>
    <w:p w14:paraId="7F8A6AD7" w14:textId="0340639B" w:rsidR="006474AA" w:rsidRPr="00A73F48" w:rsidRDefault="00000000" w:rsidP="00A73F48">
      <w:pPr>
        <w:tabs>
          <w:tab w:val="left" w:pos="8680"/>
        </w:tabs>
        <w:spacing w:line="276" w:lineRule="auto"/>
        <w:ind w:left="4792"/>
        <w:jc w:val="both"/>
        <w:rPr>
          <w:rFonts w:eastAsia="Courier New" w:cstheme="minorHAnsi"/>
          <w:sz w:val="24"/>
          <w:szCs w:val="24"/>
          <w:lang w:val="it-IT"/>
        </w:rPr>
      </w:pPr>
      <w:r w:rsidRPr="00A73F48">
        <w:rPr>
          <w:rFonts w:cstheme="minorHAnsi"/>
          <w:sz w:val="24"/>
          <w:lang w:val="it-IT"/>
        </w:rPr>
        <w:t>Viale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della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Fiera</w:t>
      </w:r>
      <w:r w:rsidR="00A73F48">
        <w:rPr>
          <w:rFonts w:cstheme="minorHAnsi"/>
          <w:sz w:val="24"/>
          <w:lang w:val="it-IT"/>
        </w:rPr>
        <w:t xml:space="preserve"> - </w:t>
      </w:r>
      <w:r w:rsidRPr="00A73F48">
        <w:rPr>
          <w:rFonts w:cstheme="minorHAnsi"/>
          <w:sz w:val="24"/>
          <w:lang w:val="it-IT"/>
        </w:rPr>
        <w:t>Bologna</w:t>
      </w:r>
    </w:p>
    <w:p w14:paraId="7C31B31C" w14:textId="77777777" w:rsidR="006474AA" w:rsidRPr="00A73F48" w:rsidRDefault="006474AA" w:rsidP="00A73F48">
      <w:pPr>
        <w:spacing w:line="276" w:lineRule="auto"/>
        <w:jc w:val="both"/>
        <w:rPr>
          <w:rFonts w:eastAsia="Courier New" w:cstheme="minorHAnsi"/>
          <w:sz w:val="23"/>
          <w:szCs w:val="23"/>
          <w:lang w:val="it-IT"/>
        </w:rPr>
      </w:pPr>
    </w:p>
    <w:p w14:paraId="19B146DD" w14:textId="5F4B1782" w:rsidR="006474AA" w:rsidRPr="00A73F48" w:rsidRDefault="00000000" w:rsidP="004F0732">
      <w:pPr>
        <w:spacing w:line="276" w:lineRule="auto"/>
        <w:ind w:left="4792" w:right="-53"/>
        <w:jc w:val="both"/>
        <w:rPr>
          <w:rFonts w:eastAsia="Courier New" w:cstheme="minorHAnsi"/>
          <w:sz w:val="24"/>
          <w:szCs w:val="24"/>
          <w:lang w:val="it-IT"/>
        </w:rPr>
      </w:pPr>
      <w:r w:rsidRPr="00A73F48">
        <w:rPr>
          <w:rFonts w:cstheme="minorHAnsi"/>
          <w:sz w:val="24"/>
          <w:lang w:val="it-IT"/>
        </w:rPr>
        <w:t>ARPA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Emilia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Romagna Sezione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di</w:t>
      </w:r>
      <w:r w:rsidR="004F0732">
        <w:rPr>
          <w:rFonts w:cstheme="minorHAnsi"/>
          <w:sz w:val="24"/>
          <w:lang w:val="it-IT"/>
        </w:rPr>
        <w:t xml:space="preserve"> …………………………</w:t>
      </w:r>
    </w:p>
    <w:p w14:paraId="40F85258" w14:textId="4D0FA221" w:rsidR="006474AA" w:rsidRPr="00A73F48" w:rsidRDefault="00000000" w:rsidP="00985EE7">
      <w:pPr>
        <w:spacing w:line="276" w:lineRule="auto"/>
        <w:ind w:left="4243" w:right="-53" w:firstLine="549"/>
        <w:jc w:val="both"/>
        <w:rPr>
          <w:rFonts w:eastAsia="Courier New" w:cstheme="minorHAnsi"/>
          <w:sz w:val="24"/>
          <w:szCs w:val="24"/>
          <w:lang w:val="it-IT"/>
        </w:rPr>
      </w:pPr>
      <w:r w:rsidRPr="00A73F48">
        <w:rPr>
          <w:rFonts w:cstheme="minorHAnsi"/>
          <w:sz w:val="24"/>
          <w:lang w:val="it-IT"/>
        </w:rPr>
        <w:t>Indirizzo</w:t>
      </w:r>
      <w:r w:rsidR="00985EE7">
        <w:rPr>
          <w:rFonts w:cstheme="minorHAnsi"/>
          <w:sz w:val="24"/>
          <w:lang w:val="it-IT"/>
        </w:rPr>
        <w:t xml:space="preserve"> </w:t>
      </w:r>
      <w:r w:rsidR="00985EE7">
        <w:rPr>
          <w:rFonts w:cstheme="minorHAnsi"/>
          <w:lang w:val="it-IT"/>
        </w:rPr>
        <w:t>………………………………………………………………</w:t>
      </w:r>
      <w:r w:rsidR="00985EE7">
        <w:rPr>
          <w:rFonts w:cstheme="minorHAnsi"/>
          <w:lang w:val="it-IT"/>
        </w:rPr>
        <w:t>…….</w:t>
      </w:r>
    </w:p>
    <w:p w14:paraId="117BCD71" w14:textId="77777777" w:rsidR="006474AA" w:rsidRPr="00A73F48" w:rsidRDefault="006474AA" w:rsidP="00A73F48">
      <w:pPr>
        <w:spacing w:line="276" w:lineRule="auto"/>
        <w:jc w:val="both"/>
        <w:rPr>
          <w:rFonts w:eastAsia="Courier New" w:cstheme="minorHAnsi"/>
          <w:sz w:val="23"/>
          <w:szCs w:val="23"/>
          <w:lang w:val="it-IT"/>
        </w:rPr>
      </w:pPr>
    </w:p>
    <w:p w14:paraId="38B6BEF7" w14:textId="77777777" w:rsidR="004F0732" w:rsidRDefault="00000000" w:rsidP="00A73F48">
      <w:pPr>
        <w:tabs>
          <w:tab w:val="left" w:pos="7960"/>
        </w:tabs>
        <w:spacing w:line="276" w:lineRule="auto"/>
        <w:ind w:left="4792" w:right="462"/>
        <w:jc w:val="both"/>
        <w:rPr>
          <w:rFonts w:cstheme="minorHAnsi"/>
          <w:spacing w:val="-1"/>
          <w:sz w:val="24"/>
          <w:lang w:val="it-IT"/>
        </w:rPr>
      </w:pPr>
      <w:r w:rsidRPr="00A73F48">
        <w:rPr>
          <w:rFonts w:cstheme="minorHAnsi"/>
          <w:sz w:val="24"/>
          <w:lang w:val="it-IT"/>
        </w:rPr>
        <w:t>Difensore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Civico Regionale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</w:p>
    <w:p w14:paraId="558528DD" w14:textId="13BB8D26" w:rsidR="006474AA" w:rsidRDefault="00000000" w:rsidP="00A73F48">
      <w:pPr>
        <w:tabs>
          <w:tab w:val="left" w:pos="7960"/>
        </w:tabs>
        <w:spacing w:line="276" w:lineRule="auto"/>
        <w:ind w:left="4792" w:right="462"/>
        <w:jc w:val="both"/>
        <w:rPr>
          <w:rFonts w:cstheme="minorHAnsi"/>
          <w:sz w:val="24"/>
          <w:lang w:val="it-IT"/>
        </w:rPr>
      </w:pPr>
      <w:r w:rsidRPr="00A73F48">
        <w:rPr>
          <w:rFonts w:cstheme="minorHAnsi"/>
          <w:sz w:val="24"/>
          <w:lang w:val="it-IT"/>
        </w:rPr>
        <w:t>Viale Aldo</w:t>
      </w:r>
      <w:r w:rsidRPr="00A73F48">
        <w:rPr>
          <w:rFonts w:cstheme="minorHAnsi"/>
          <w:spacing w:val="-1"/>
          <w:sz w:val="24"/>
          <w:lang w:val="it-IT"/>
        </w:rPr>
        <w:t xml:space="preserve"> </w:t>
      </w:r>
      <w:r w:rsidRPr="00A73F48">
        <w:rPr>
          <w:rFonts w:cstheme="minorHAnsi"/>
          <w:sz w:val="24"/>
          <w:lang w:val="it-IT"/>
        </w:rPr>
        <w:t>Moro</w:t>
      </w:r>
      <w:r w:rsidR="00A73F48">
        <w:rPr>
          <w:rFonts w:cstheme="minorHAnsi"/>
          <w:sz w:val="24"/>
          <w:lang w:val="it-IT"/>
        </w:rPr>
        <w:t xml:space="preserve"> </w:t>
      </w:r>
      <w:r w:rsidR="004F0732">
        <w:rPr>
          <w:rFonts w:cstheme="minorHAnsi"/>
          <w:sz w:val="24"/>
          <w:lang w:val="it-IT"/>
        </w:rPr>
        <w:t xml:space="preserve">- </w:t>
      </w:r>
      <w:r w:rsidRPr="00A73F48">
        <w:rPr>
          <w:rFonts w:cstheme="minorHAnsi"/>
          <w:sz w:val="24"/>
          <w:lang w:val="it-IT"/>
        </w:rPr>
        <w:t>Bologna</w:t>
      </w:r>
    </w:p>
    <w:p w14:paraId="2C7BED67" w14:textId="77777777" w:rsidR="004F0732" w:rsidRDefault="004F0732" w:rsidP="00A73F48">
      <w:pPr>
        <w:tabs>
          <w:tab w:val="left" w:pos="7960"/>
        </w:tabs>
        <w:spacing w:line="276" w:lineRule="auto"/>
        <w:ind w:left="4792" w:right="462"/>
        <w:jc w:val="both"/>
        <w:rPr>
          <w:rFonts w:cstheme="minorHAnsi"/>
          <w:sz w:val="24"/>
          <w:lang w:val="it-IT"/>
        </w:rPr>
      </w:pPr>
    </w:p>
    <w:p w14:paraId="64261EE8" w14:textId="77777777" w:rsidR="004F0732" w:rsidRPr="00A73F48" w:rsidRDefault="004F0732" w:rsidP="00A73F48">
      <w:pPr>
        <w:tabs>
          <w:tab w:val="left" w:pos="7960"/>
        </w:tabs>
        <w:spacing w:line="276" w:lineRule="auto"/>
        <w:ind w:left="4792" w:right="462"/>
        <w:jc w:val="both"/>
        <w:rPr>
          <w:rFonts w:eastAsia="Courier New" w:cstheme="minorHAnsi"/>
          <w:sz w:val="24"/>
          <w:szCs w:val="24"/>
          <w:lang w:val="it-IT"/>
        </w:rPr>
      </w:pPr>
    </w:p>
    <w:p w14:paraId="6B140F84" w14:textId="68B52943" w:rsidR="00A73F48" w:rsidRPr="00C26C77" w:rsidRDefault="00000000" w:rsidP="00C26C77">
      <w:pPr>
        <w:tabs>
          <w:tab w:val="left" w:pos="671"/>
          <w:tab w:val="left" w:pos="1319"/>
          <w:tab w:val="left" w:pos="1655"/>
          <w:tab w:val="left" w:pos="1843"/>
          <w:tab w:val="left" w:pos="2356"/>
          <w:tab w:val="left" w:pos="2620"/>
          <w:tab w:val="left" w:pos="2870"/>
          <w:tab w:val="left" w:pos="3172"/>
          <w:tab w:val="left" w:pos="3369"/>
          <w:tab w:val="left" w:pos="3460"/>
          <w:tab w:val="left" w:pos="4070"/>
          <w:tab w:val="left" w:pos="4329"/>
          <w:tab w:val="left" w:pos="4449"/>
          <w:tab w:val="left" w:pos="4627"/>
          <w:tab w:val="left" w:pos="4917"/>
          <w:tab w:val="left" w:pos="5366"/>
          <w:tab w:val="left" w:pos="5510"/>
          <w:tab w:val="left" w:pos="5637"/>
          <w:tab w:val="left" w:pos="5903"/>
          <w:tab w:val="left" w:pos="6103"/>
          <w:tab w:val="left" w:pos="6326"/>
          <w:tab w:val="left" w:pos="6427"/>
          <w:tab w:val="left" w:pos="6892"/>
          <w:tab w:val="left" w:pos="7055"/>
          <w:tab w:val="left" w:pos="7780"/>
          <w:tab w:val="left" w:pos="7847"/>
          <w:tab w:val="left" w:pos="8116"/>
          <w:tab w:val="left" w:pos="8457"/>
          <w:tab w:val="left" w:pos="8745"/>
          <w:tab w:val="left" w:pos="8870"/>
          <w:tab w:val="left" w:pos="9321"/>
          <w:tab w:val="left" w:pos="9609"/>
        </w:tabs>
        <w:spacing w:line="360" w:lineRule="auto"/>
        <w:ind w:left="115" w:right="109"/>
        <w:jc w:val="both"/>
        <w:rPr>
          <w:rFonts w:eastAsia="Courier New" w:cstheme="minorHAnsi"/>
          <w:iCs/>
          <w:sz w:val="24"/>
          <w:szCs w:val="24"/>
          <w:lang w:val="it-IT"/>
        </w:rPr>
      </w:pPr>
      <w:r w:rsidRPr="00C26C77">
        <w:rPr>
          <w:rFonts w:eastAsia="Courier New" w:cstheme="minorHAnsi"/>
          <w:iCs/>
          <w:sz w:val="24"/>
          <w:szCs w:val="24"/>
          <w:lang w:val="it-IT"/>
        </w:rPr>
        <w:t>Il</w:t>
      </w:r>
      <w:r w:rsidRPr="00C26C77">
        <w:rPr>
          <w:rFonts w:eastAsia="Courier New" w:cstheme="minorHAnsi"/>
          <w:iCs/>
          <w:spacing w:val="60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sottoscritto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…………………………………………………………………………………………………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SEGNALA</w:t>
      </w:r>
      <w:r w:rsidRPr="00C26C77">
        <w:rPr>
          <w:rFonts w:eastAsia="Courier New" w:cstheme="minorHAnsi"/>
          <w:iCs/>
          <w:spacing w:val="60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pacing w:val="-1"/>
          <w:sz w:val="24"/>
          <w:szCs w:val="24"/>
          <w:lang w:val="it-IT"/>
        </w:rPr>
        <w:t>che</w:t>
      </w:r>
      <w:r w:rsidRPr="00C26C77">
        <w:rPr>
          <w:rFonts w:eastAsia="Courier New" w:cstheme="minorHAnsi"/>
          <w:iCs/>
          <w:spacing w:val="59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nel</w:t>
      </w:r>
      <w:r w:rsidRPr="00C26C77">
        <w:rPr>
          <w:rFonts w:eastAsia="Courier New" w:cstheme="minorHAnsi"/>
          <w:iCs/>
          <w:spacing w:val="60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Comune</w:t>
      </w:r>
      <w:r w:rsidRPr="00C26C77">
        <w:rPr>
          <w:rFonts w:eastAsia="Courier New" w:cstheme="minorHAnsi"/>
          <w:iCs/>
          <w:spacing w:val="60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di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………………………………………………….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in</w:t>
      </w:r>
      <w:r w:rsidRPr="00C26C77">
        <w:rPr>
          <w:rFonts w:eastAsia="Courier New" w:cstheme="minorHAnsi"/>
          <w:iCs/>
          <w:spacing w:val="60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via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>………………………………………………….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…………...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è</w:t>
      </w:r>
      <w:r w:rsidRPr="00C26C77">
        <w:rPr>
          <w:rFonts w:eastAsia="Courier New" w:cstheme="minorHAnsi"/>
          <w:iCs/>
          <w:spacing w:val="21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presente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un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apparecchio</w:t>
      </w:r>
      <w:r w:rsidRPr="00C26C77">
        <w:rPr>
          <w:rFonts w:eastAsia="Courier New" w:cstheme="minorHAnsi"/>
          <w:iCs/>
          <w:spacing w:val="-1"/>
          <w:sz w:val="24"/>
          <w:szCs w:val="24"/>
          <w:lang w:val="it-IT"/>
        </w:rPr>
        <w:t xml:space="preserve"> </w:t>
      </w:r>
      <w:r w:rsidR="00A73F48" w:rsidRPr="00C26C77">
        <w:rPr>
          <w:rFonts w:eastAsia="Courier New" w:cstheme="minorHAnsi"/>
          <w:iCs/>
          <w:spacing w:val="-1"/>
          <w:sz w:val="24"/>
          <w:szCs w:val="24"/>
          <w:lang w:val="it-IT"/>
        </w:rPr>
        <w:t xml:space="preserve">/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impianto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w w:val="95"/>
          <w:sz w:val="24"/>
          <w:szCs w:val="24"/>
          <w:lang w:val="it-IT"/>
        </w:rPr>
        <w:t>di</w:t>
      </w:r>
      <w:r w:rsidR="00A73F48" w:rsidRPr="00C26C77">
        <w:rPr>
          <w:rFonts w:eastAsia="Courier New" w:cstheme="minorHAnsi"/>
          <w:iCs/>
          <w:w w:val="95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illuminazione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 xml:space="preserve">esterna pubblico 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/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privato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costituito</w:t>
      </w:r>
      <w:r w:rsidRPr="00C26C77">
        <w:rPr>
          <w:rFonts w:eastAsia="Courier New" w:cstheme="minorHAnsi"/>
          <w:iCs/>
          <w:spacing w:val="16"/>
          <w:sz w:val="24"/>
          <w:szCs w:val="24"/>
          <w:lang w:val="it-IT"/>
        </w:rPr>
        <w:t xml:space="preserve"> </w:t>
      </w:r>
      <w:r w:rsidRPr="00C26C77">
        <w:rPr>
          <w:rFonts w:eastAsia="Courier New" w:cstheme="minorHAnsi"/>
          <w:iCs/>
          <w:sz w:val="24"/>
          <w:szCs w:val="24"/>
          <w:lang w:val="it-IT"/>
        </w:rPr>
        <w:t>da</w:t>
      </w:r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 ……………………………………………………………………………………………………………………</w:t>
      </w:r>
      <w:proofErr w:type="gramStart"/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>…….</w:t>
      </w:r>
      <w:proofErr w:type="gramEnd"/>
      <w:r w:rsidR="00A73F48" w:rsidRPr="00C26C77">
        <w:rPr>
          <w:rFonts w:eastAsia="Courier New" w:cstheme="minorHAnsi"/>
          <w:iCs/>
          <w:sz w:val="24"/>
          <w:szCs w:val="24"/>
          <w:lang w:val="it-IT"/>
        </w:rPr>
        <w:t xml:space="preserve">…………………………… </w:t>
      </w:r>
    </w:p>
    <w:p w14:paraId="1A587569" w14:textId="31A5F948" w:rsidR="006474AA" w:rsidRPr="00A73F48" w:rsidRDefault="00A73F48" w:rsidP="00C26C77">
      <w:pPr>
        <w:tabs>
          <w:tab w:val="left" w:pos="671"/>
          <w:tab w:val="left" w:pos="1319"/>
          <w:tab w:val="left" w:pos="1655"/>
          <w:tab w:val="left" w:pos="1843"/>
          <w:tab w:val="left" w:pos="2356"/>
          <w:tab w:val="left" w:pos="2620"/>
          <w:tab w:val="left" w:pos="2870"/>
          <w:tab w:val="left" w:pos="3172"/>
          <w:tab w:val="left" w:pos="3369"/>
          <w:tab w:val="left" w:pos="3460"/>
          <w:tab w:val="left" w:pos="4070"/>
          <w:tab w:val="left" w:pos="4329"/>
          <w:tab w:val="left" w:pos="4449"/>
          <w:tab w:val="left" w:pos="4627"/>
          <w:tab w:val="left" w:pos="4917"/>
          <w:tab w:val="left" w:pos="5366"/>
          <w:tab w:val="left" w:pos="5510"/>
          <w:tab w:val="left" w:pos="5637"/>
          <w:tab w:val="left" w:pos="5903"/>
          <w:tab w:val="left" w:pos="6103"/>
          <w:tab w:val="left" w:pos="6326"/>
          <w:tab w:val="left" w:pos="6427"/>
          <w:tab w:val="left" w:pos="6892"/>
          <w:tab w:val="left" w:pos="7055"/>
          <w:tab w:val="left" w:pos="7780"/>
          <w:tab w:val="left" w:pos="7847"/>
          <w:tab w:val="left" w:pos="8116"/>
          <w:tab w:val="left" w:pos="8457"/>
          <w:tab w:val="left" w:pos="8745"/>
          <w:tab w:val="left" w:pos="8870"/>
          <w:tab w:val="left" w:pos="9321"/>
          <w:tab w:val="left" w:pos="9609"/>
        </w:tabs>
        <w:spacing w:line="360" w:lineRule="auto"/>
        <w:ind w:left="115" w:right="109"/>
        <w:jc w:val="both"/>
        <w:rPr>
          <w:rFonts w:eastAsia="Courier New" w:cstheme="minorHAnsi"/>
          <w:sz w:val="24"/>
          <w:szCs w:val="24"/>
          <w:lang w:val="it-IT"/>
        </w:rPr>
      </w:pPr>
      <w:r>
        <w:rPr>
          <w:rFonts w:eastAsia="Courier New" w:cstheme="minorHAnsi"/>
          <w:sz w:val="24"/>
          <w:szCs w:val="24"/>
          <w:lang w:val="it-IT"/>
        </w:rPr>
        <w:t>(e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s</w:t>
      </w:r>
      <w:r>
        <w:rPr>
          <w:rFonts w:eastAsia="Courier New" w:cstheme="minorHAnsi"/>
          <w:sz w:val="24"/>
          <w:szCs w:val="24"/>
          <w:lang w:val="it-IT"/>
        </w:rPr>
        <w:t xml:space="preserve">.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due</w:t>
      </w:r>
      <w:r w:rsidR="00000000" w:rsidRPr="00A73F48">
        <w:rPr>
          <w:rFonts w:eastAsia="Courier New" w:cstheme="minorHAnsi"/>
          <w:spacing w:val="16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punti</w:t>
      </w:r>
      <w:r w:rsidR="00000000" w:rsidRPr="00A73F48">
        <w:rPr>
          <w:rFonts w:eastAsia="Courier New" w:cstheme="minorHAnsi"/>
          <w:spacing w:val="16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luce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un</w:t>
      </w:r>
      <w:r w:rsidR="00000000" w:rsidRPr="00A73F48">
        <w:rPr>
          <w:rFonts w:eastAsia="Courier New" w:cstheme="minorHAnsi"/>
          <w:spacing w:val="16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proiettore di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elevata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potenza</w:t>
      </w:r>
      <w:r w:rsidRPr="00C26C77">
        <w:rPr>
          <w:rFonts w:eastAsia="Courier New" w:cstheme="minorHAnsi"/>
          <w:sz w:val="24"/>
          <w:szCs w:val="24"/>
          <w:lang w:val="it-IT"/>
        </w:rPr>
        <w:t xml:space="preserve">) </w:t>
      </w:r>
      <w:r w:rsidR="00000000" w:rsidRPr="00C26C77">
        <w:rPr>
          <w:rFonts w:eastAsia="Courier New" w:cstheme="minorHAnsi"/>
          <w:w w:val="95"/>
          <w:sz w:val="24"/>
          <w:szCs w:val="24"/>
          <w:lang w:val="it-IT"/>
        </w:rPr>
        <w:t>che</w:t>
      </w:r>
      <w:r w:rsidRPr="00C26C77">
        <w:rPr>
          <w:rFonts w:eastAsia="Courier New" w:cstheme="minorHAnsi"/>
          <w:w w:val="95"/>
          <w:sz w:val="24"/>
          <w:szCs w:val="24"/>
          <w:lang w:val="it-IT"/>
        </w:rPr>
        <w:t xml:space="preserve"> </w:t>
      </w:r>
      <w:r w:rsidR="00000000" w:rsidRPr="00C26C77">
        <w:rPr>
          <w:rFonts w:eastAsia="Courier New" w:cstheme="minorHAnsi"/>
          <w:sz w:val="24"/>
          <w:szCs w:val="24"/>
          <w:lang w:val="it-IT"/>
        </w:rPr>
        <w:t>si</w:t>
      </w:r>
      <w:r w:rsidRPr="00C26C77"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C26C77">
        <w:rPr>
          <w:rFonts w:eastAsia="Courier New" w:cstheme="minorHAnsi"/>
          <w:sz w:val="24"/>
          <w:szCs w:val="24"/>
          <w:lang w:val="it-IT"/>
        </w:rPr>
        <w:t>ritiene</w:t>
      </w:r>
      <w:r w:rsidRPr="00C26C77"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C26C77">
        <w:rPr>
          <w:rFonts w:eastAsia="Courier New" w:cstheme="minorHAnsi"/>
          <w:sz w:val="24"/>
          <w:szCs w:val="24"/>
          <w:lang w:val="it-IT"/>
        </w:rPr>
        <w:t>abbia</w:t>
      </w:r>
      <w:r w:rsidRPr="00C26C77"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C26C77">
        <w:rPr>
          <w:rFonts w:eastAsia="Courier New" w:cstheme="minorHAnsi"/>
          <w:w w:val="95"/>
          <w:sz w:val="24"/>
          <w:szCs w:val="24"/>
          <w:lang w:val="it-IT"/>
        </w:rPr>
        <w:t>caratteristiche</w:t>
      </w:r>
      <w:r w:rsidRPr="00C26C77">
        <w:rPr>
          <w:rFonts w:eastAsia="Courier New" w:cstheme="minorHAnsi"/>
          <w:w w:val="95"/>
          <w:sz w:val="24"/>
          <w:szCs w:val="24"/>
          <w:lang w:val="it-IT"/>
        </w:rPr>
        <w:t xml:space="preserve"> </w:t>
      </w:r>
      <w:r w:rsidR="00000000" w:rsidRPr="00C26C77">
        <w:rPr>
          <w:rFonts w:eastAsia="Courier New" w:cstheme="minorHAnsi"/>
          <w:sz w:val="24"/>
          <w:szCs w:val="24"/>
          <w:lang w:val="it-IT"/>
        </w:rPr>
        <w:t>non conformi</w:t>
      </w:r>
      <w:r w:rsidRPr="00C26C77"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C26C77">
        <w:rPr>
          <w:rFonts w:eastAsia="Courier New" w:cstheme="minorHAnsi"/>
          <w:sz w:val="24"/>
          <w:szCs w:val="24"/>
          <w:lang w:val="it-IT"/>
        </w:rPr>
        <w:t>alla</w:t>
      </w:r>
      <w:r w:rsidRPr="00C26C77"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C26C77">
        <w:rPr>
          <w:rFonts w:eastAsia="Courier New" w:cstheme="minorHAnsi"/>
          <w:sz w:val="24"/>
          <w:szCs w:val="24"/>
          <w:lang w:val="it-IT"/>
        </w:rPr>
        <w:t>L</w:t>
      </w:r>
      <w:r w:rsidR="00C26C77">
        <w:rPr>
          <w:rFonts w:eastAsia="Courier New" w:cstheme="minorHAnsi"/>
          <w:sz w:val="24"/>
          <w:szCs w:val="24"/>
          <w:lang w:val="it-IT"/>
        </w:rPr>
        <w:t>.</w:t>
      </w:r>
      <w:r w:rsidR="00000000" w:rsidRPr="00C26C77">
        <w:rPr>
          <w:rFonts w:eastAsia="Courier New" w:cstheme="minorHAnsi"/>
          <w:sz w:val="24"/>
          <w:szCs w:val="24"/>
          <w:lang w:val="it-IT"/>
        </w:rPr>
        <w:t>R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“Norme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in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materia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w w:val="95"/>
          <w:sz w:val="24"/>
          <w:szCs w:val="24"/>
          <w:lang w:val="it-IT"/>
        </w:rPr>
        <w:t>di</w:t>
      </w:r>
      <w:r>
        <w:rPr>
          <w:rFonts w:eastAsia="Courier New" w:cstheme="minorHAnsi"/>
          <w:i/>
          <w:w w:val="95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riduzione dell’Inquinamento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luminoso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e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di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risparmio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energetico”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w w:val="95"/>
          <w:sz w:val="24"/>
          <w:szCs w:val="24"/>
          <w:lang w:val="it-IT"/>
        </w:rPr>
        <w:t>e</w:t>
      </w:r>
      <w:r>
        <w:rPr>
          <w:rFonts w:eastAsia="Courier New" w:cstheme="minorHAnsi"/>
          <w:i/>
          <w:w w:val="95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sua direttiva</w:t>
      </w:r>
      <w:r w:rsidR="00000000" w:rsidRPr="00A73F48">
        <w:rPr>
          <w:rFonts w:eastAsia="Courier New" w:cstheme="minorHAnsi"/>
          <w:i/>
          <w:spacing w:val="16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applicativa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in</w:t>
      </w:r>
      <w:r w:rsidR="00000000" w:rsidRPr="00A73F48">
        <w:rPr>
          <w:rFonts w:eastAsia="Courier New" w:cstheme="minorHAnsi"/>
          <w:i/>
          <w:spacing w:val="16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i/>
          <w:sz w:val="24"/>
          <w:szCs w:val="24"/>
          <w:lang w:val="it-IT"/>
        </w:rPr>
        <w:t>quanto</w:t>
      </w:r>
      <w:r>
        <w:rPr>
          <w:rFonts w:eastAsia="Courier New" w:cstheme="minorHAnsi"/>
          <w:i/>
          <w:sz w:val="24"/>
          <w:szCs w:val="24"/>
          <w:lang w:val="it-IT"/>
        </w:rPr>
        <w:t xml:space="preserve"> </w:t>
      </w:r>
      <w:r w:rsidR="00C26C77">
        <w:rPr>
          <w:rFonts w:eastAsia="Courier New" w:cstheme="minorHAnsi"/>
          <w:i/>
          <w:sz w:val="24"/>
          <w:szCs w:val="24"/>
          <w:lang w:val="it-IT"/>
        </w:rPr>
        <w:t>…………………………</w:t>
      </w:r>
      <w:r>
        <w:rPr>
          <w:rFonts w:eastAsia="Courier New" w:cstheme="minorHAnsi"/>
          <w:i/>
          <w:sz w:val="24"/>
          <w:szCs w:val="24"/>
          <w:lang w:val="it-IT"/>
        </w:rPr>
        <w:t>…………………………………………………………………………. (</w:t>
      </w:r>
      <w:r w:rsidR="00000000" w:rsidRPr="00A73F48">
        <w:rPr>
          <w:rFonts w:eastAsia="Courier New" w:cstheme="minorHAnsi"/>
          <w:w w:val="95"/>
          <w:sz w:val="24"/>
          <w:szCs w:val="24"/>
          <w:lang w:val="it-IT"/>
        </w:rPr>
        <w:t>es</w:t>
      </w:r>
      <w:r>
        <w:rPr>
          <w:rFonts w:eastAsia="Courier New" w:cstheme="minorHAnsi"/>
          <w:w w:val="95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emette</w:t>
      </w:r>
      <w:r w:rsidR="00000000" w:rsidRPr="00A73F48">
        <w:rPr>
          <w:rFonts w:eastAsia="Courier New" w:cstheme="minorHAnsi"/>
          <w:spacing w:val="16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luce</w:t>
      </w:r>
      <w:r w:rsidR="00000000" w:rsidRPr="00A73F48">
        <w:rPr>
          <w:rFonts w:eastAsia="Courier New" w:cstheme="minorHAnsi"/>
          <w:spacing w:val="16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verso</w:t>
      </w:r>
      <w:r w:rsidR="00000000" w:rsidRPr="00A73F48">
        <w:rPr>
          <w:rFonts w:eastAsia="Courier New" w:cstheme="minorHAnsi"/>
          <w:spacing w:val="16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l’alto appare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sovradimensionato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da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un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punto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w w:val="95"/>
          <w:sz w:val="24"/>
          <w:szCs w:val="24"/>
          <w:lang w:val="it-IT"/>
        </w:rPr>
        <w:t>di</w:t>
      </w:r>
      <w:r>
        <w:rPr>
          <w:rFonts w:eastAsia="Courier New" w:cstheme="minorHAnsi"/>
          <w:w w:val="95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vista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w w:val="95"/>
          <w:sz w:val="24"/>
          <w:szCs w:val="24"/>
          <w:lang w:val="it-IT"/>
        </w:rPr>
        <w:t>di</w:t>
      </w:r>
      <w:r>
        <w:rPr>
          <w:rFonts w:eastAsia="Courier New" w:cstheme="minorHAnsi"/>
          <w:w w:val="95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consumi energetici</w:t>
      </w:r>
      <w:r>
        <w:rPr>
          <w:rFonts w:eastAsia="Courier New" w:cstheme="minorHAnsi"/>
          <w:sz w:val="24"/>
          <w:szCs w:val="24"/>
          <w:lang w:val="it-IT"/>
        </w:rPr>
        <w:t xml:space="preserve"> </w:t>
      </w:r>
      <w:r w:rsidR="00000000" w:rsidRPr="00A73F48">
        <w:rPr>
          <w:rFonts w:eastAsia="Courier New" w:cstheme="minorHAnsi"/>
          <w:sz w:val="24"/>
          <w:szCs w:val="24"/>
          <w:lang w:val="it-IT"/>
        </w:rPr>
        <w:t>ecc</w:t>
      </w:r>
      <w:r w:rsidR="00C26C77">
        <w:rPr>
          <w:rFonts w:eastAsia="Courier New" w:cstheme="minorHAnsi"/>
          <w:sz w:val="24"/>
          <w:szCs w:val="24"/>
          <w:lang w:val="it-IT"/>
        </w:rPr>
        <w:t>.</w:t>
      </w:r>
      <w:r>
        <w:rPr>
          <w:rFonts w:eastAsia="Courier New" w:cstheme="minorHAnsi"/>
          <w:sz w:val="24"/>
          <w:szCs w:val="24"/>
          <w:lang w:val="it-IT"/>
        </w:rPr>
        <w:t>)</w:t>
      </w:r>
    </w:p>
    <w:p w14:paraId="4E9D0167" w14:textId="5B65D349" w:rsidR="006474AA" w:rsidRPr="00C26C77" w:rsidRDefault="00000000" w:rsidP="00C26C77">
      <w:pPr>
        <w:pStyle w:val="Corpotesto"/>
        <w:tabs>
          <w:tab w:val="left" w:pos="1355"/>
          <w:tab w:val="left" w:pos="1643"/>
          <w:tab w:val="left" w:pos="1842"/>
          <w:tab w:val="left" w:pos="2164"/>
          <w:tab w:val="left" w:pos="2973"/>
          <w:tab w:val="left" w:pos="3261"/>
          <w:tab w:val="left" w:pos="3926"/>
          <w:tab w:val="left" w:pos="4646"/>
          <w:tab w:val="left" w:pos="5311"/>
          <w:tab w:val="left" w:pos="5831"/>
          <w:tab w:val="left" w:pos="6319"/>
          <w:tab w:val="left" w:pos="6839"/>
          <w:tab w:val="left" w:pos="7504"/>
          <w:tab w:val="left" w:pos="8313"/>
          <w:tab w:val="left" w:pos="8512"/>
          <w:tab w:val="left" w:pos="9033"/>
        </w:tabs>
        <w:spacing w:line="360" w:lineRule="auto"/>
        <w:ind w:right="109"/>
        <w:jc w:val="both"/>
        <w:rPr>
          <w:rFonts w:asciiTheme="minorHAnsi" w:hAnsiTheme="minorHAnsi" w:cstheme="minorHAnsi"/>
          <w:i w:val="0"/>
          <w:iCs/>
          <w:lang w:val="it-IT"/>
        </w:rPr>
      </w:pPr>
      <w:r w:rsidRPr="00C26C77">
        <w:rPr>
          <w:rFonts w:asciiTheme="minorHAnsi" w:hAnsiTheme="minorHAnsi" w:cstheme="minorHAnsi"/>
          <w:i w:val="0"/>
          <w:iCs/>
          <w:lang w:val="it-IT"/>
        </w:rPr>
        <w:t>Pertanto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si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chiede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w w:val="95"/>
          <w:lang w:val="it-IT"/>
        </w:rPr>
        <w:t>una</w:t>
      </w:r>
      <w:r w:rsidR="00A73F48" w:rsidRPr="00C26C77">
        <w:rPr>
          <w:rFonts w:asciiTheme="minorHAnsi" w:hAnsiTheme="minorHAnsi" w:cstheme="minorHAnsi"/>
          <w:i w:val="0"/>
          <w:iCs/>
          <w:w w:val="95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verifica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w w:val="95"/>
          <w:lang w:val="it-IT"/>
        </w:rPr>
        <w:t>di</w:t>
      </w:r>
      <w:r w:rsidR="00A73F48" w:rsidRPr="00C26C77">
        <w:rPr>
          <w:rFonts w:asciiTheme="minorHAnsi" w:hAnsiTheme="minorHAnsi" w:cstheme="minorHAnsi"/>
          <w:i w:val="0"/>
          <w:iCs/>
          <w:w w:val="95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w w:val="95"/>
          <w:lang w:val="it-IT"/>
        </w:rPr>
        <w:t>conformità</w:t>
      </w:r>
      <w:r w:rsidR="00A73F48" w:rsidRPr="00C26C77">
        <w:rPr>
          <w:rFonts w:asciiTheme="minorHAnsi" w:hAnsiTheme="minorHAnsi" w:cstheme="minorHAnsi"/>
          <w:i w:val="0"/>
          <w:iCs/>
          <w:w w:val="95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alla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normativa essendo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il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Comune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l’Autorità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w w:val="95"/>
          <w:lang w:val="it-IT"/>
        </w:rPr>
        <w:t>competente</w:t>
      </w:r>
      <w:r w:rsidR="00A73F48" w:rsidRPr="00C26C77">
        <w:rPr>
          <w:rFonts w:asciiTheme="minorHAnsi" w:hAnsiTheme="minorHAnsi" w:cstheme="minorHAnsi"/>
          <w:i w:val="0"/>
          <w:iCs/>
          <w:w w:val="95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w w:val="95"/>
          <w:lang w:val="it-IT"/>
        </w:rPr>
        <w:t>al</w:t>
      </w:r>
      <w:r w:rsidR="00A73F48" w:rsidRPr="00C26C77">
        <w:rPr>
          <w:rFonts w:asciiTheme="minorHAnsi" w:hAnsiTheme="minorHAnsi" w:cstheme="minorHAnsi"/>
          <w:i w:val="0"/>
          <w:iCs/>
          <w:w w:val="95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controllo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w w:val="95"/>
          <w:lang w:val="it-IT"/>
        </w:rPr>
        <w:t>ai</w:t>
      </w:r>
      <w:r w:rsidR="00A73F48" w:rsidRPr="00C26C77">
        <w:rPr>
          <w:rFonts w:asciiTheme="minorHAnsi" w:hAnsiTheme="minorHAnsi" w:cstheme="minorHAnsi"/>
          <w:i w:val="0"/>
          <w:iCs/>
          <w:w w:val="95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sensi dell’art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della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citata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Legge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Regionale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>.</w:t>
      </w:r>
    </w:p>
    <w:p w14:paraId="784BB876" w14:textId="6C678EA7" w:rsidR="006474AA" w:rsidRPr="00C26C77" w:rsidRDefault="00000000" w:rsidP="00C26C77">
      <w:pPr>
        <w:pStyle w:val="Corpotesto"/>
        <w:spacing w:line="360" w:lineRule="auto"/>
        <w:ind w:right="109"/>
        <w:jc w:val="both"/>
        <w:rPr>
          <w:rFonts w:asciiTheme="minorHAnsi" w:hAnsiTheme="minorHAnsi" w:cstheme="minorHAnsi"/>
          <w:i w:val="0"/>
          <w:iCs/>
          <w:lang w:val="it-IT"/>
        </w:rPr>
      </w:pPr>
      <w:r w:rsidRPr="00C26C77">
        <w:rPr>
          <w:rFonts w:asciiTheme="minorHAnsi" w:hAnsiTheme="minorHAnsi" w:cstheme="minorHAnsi"/>
          <w:i w:val="0"/>
          <w:iCs/>
          <w:lang w:val="it-IT"/>
        </w:rPr>
        <w:t>Si</w:t>
      </w:r>
      <w:r w:rsidRPr="00C26C77">
        <w:rPr>
          <w:rFonts w:asciiTheme="minorHAnsi" w:hAnsiTheme="minorHAnsi" w:cstheme="minorHAnsi"/>
          <w:i w:val="0"/>
          <w:iCs/>
          <w:spacing w:val="84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chiede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ai</w:t>
      </w:r>
      <w:r w:rsidRPr="00C26C77">
        <w:rPr>
          <w:rFonts w:asciiTheme="minorHAnsi" w:hAnsiTheme="minorHAnsi" w:cstheme="minorHAnsi"/>
          <w:i w:val="0"/>
          <w:iCs/>
          <w:spacing w:val="8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sensi</w:t>
      </w:r>
      <w:r w:rsidRPr="00C26C77">
        <w:rPr>
          <w:rFonts w:asciiTheme="minorHAnsi" w:hAnsiTheme="minorHAnsi" w:cstheme="minorHAnsi"/>
          <w:i w:val="0"/>
          <w:iCs/>
          <w:spacing w:val="84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degli</w:t>
      </w:r>
      <w:r w:rsidRPr="00C26C77">
        <w:rPr>
          <w:rFonts w:asciiTheme="minorHAnsi" w:hAnsiTheme="minorHAnsi" w:cstheme="minorHAnsi"/>
          <w:i w:val="0"/>
          <w:iCs/>
          <w:spacing w:val="84"/>
          <w:lang w:val="it-IT"/>
        </w:rPr>
        <w:t xml:space="preserve"> </w:t>
      </w:r>
      <w:proofErr w:type="spellStart"/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>artt</w:t>
      </w:r>
      <w:proofErr w:type="spellEnd"/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e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>della</w:t>
      </w:r>
      <w:r w:rsidRPr="00C26C77">
        <w:rPr>
          <w:rFonts w:asciiTheme="minorHAnsi" w:hAnsiTheme="minorHAnsi" w:cstheme="minorHAnsi"/>
          <w:i w:val="0"/>
          <w:iCs/>
          <w:spacing w:val="83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Legge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spacing w:val="-2"/>
          <w:lang w:val="it-IT"/>
        </w:rPr>
        <w:t>di</w:t>
      </w:r>
      <w:r w:rsidRPr="00C26C77">
        <w:rPr>
          <w:rFonts w:asciiTheme="minorHAnsi" w:hAnsiTheme="minorHAnsi" w:cstheme="minorHAnsi"/>
          <w:i w:val="0"/>
          <w:iCs/>
          <w:spacing w:val="2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partecipare</w:t>
      </w:r>
      <w:r w:rsidRPr="00C26C77">
        <w:rPr>
          <w:rFonts w:asciiTheme="minorHAnsi" w:hAnsiTheme="minorHAnsi" w:cstheme="minorHAnsi"/>
          <w:i w:val="0"/>
          <w:iCs/>
          <w:spacing w:val="69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al</w:t>
      </w:r>
      <w:r w:rsidRPr="00C26C77">
        <w:rPr>
          <w:rFonts w:asciiTheme="minorHAnsi" w:hAnsiTheme="minorHAnsi" w:cstheme="minorHAnsi"/>
          <w:i w:val="0"/>
          <w:iCs/>
          <w:spacing w:val="69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procedimento</w:t>
      </w:r>
      <w:r w:rsidRPr="00C26C77">
        <w:rPr>
          <w:rFonts w:asciiTheme="minorHAnsi" w:hAnsiTheme="minorHAnsi" w:cstheme="minorHAnsi"/>
          <w:i w:val="0"/>
          <w:iCs/>
          <w:spacing w:val="7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amministrativo</w:t>
      </w:r>
      <w:r w:rsidRPr="00C26C77">
        <w:rPr>
          <w:rFonts w:asciiTheme="minorHAnsi" w:hAnsiTheme="minorHAnsi" w:cstheme="minorHAnsi"/>
          <w:i w:val="0"/>
          <w:iCs/>
          <w:spacing w:val="69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connesso</w:t>
      </w:r>
      <w:r w:rsidRPr="00C26C77">
        <w:rPr>
          <w:rFonts w:asciiTheme="minorHAnsi" w:hAnsiTheme="minorHAnsi" w:cstheme="minorHAnsi"/>
          <w:i w:val="0"/>
          <w:iCs/>
          <w:spacing w:val="69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a</w:t>
      </w:r>
      <w:r w:rsidRPr="00C26C77">
        <w:rPr>
          <w:rFonts w:asciiTheme="minorHAnsi" w:hAnsiTheme="minorHAnsi" w:cstheme="minorHAnsi"/>
          <w:i w:val="0"/>
          <w:iCs/>
          <w:spacing w:val="69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tale verifica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>.</w:t>
      </w:r>
    </w:p>
    <w:p w14:paraId="0BF0843A" w14:textId="76D023E7" w:rsidR="006474AA" w:rsidRPr="00C26C77" w:rsidRDefault="00000000" w:rsidP="00C26C77">
      <w:pPr>
        <w:pStyle w:val="Corpotesto"/>
        <w:spacing w:line="360" w:lineRule="auto"/>
        <w:ind w:right="109"/>
        <w:jc w:val="both"/>
        <w:rPr>
          <w:rFonts w:asciiTheme="minorHAnsi" w:hAnsiTheme="minorHAnsi" w:cstheme="minorHAnsi"/>
          <w:i w:val="0"/>
          <w:iCs/>
          <w:lang w:val="it-IT"/>
        </w:rPr>
      </w:pPr>
      <w:r w:rsidRPr="00C26C77">
        <w:rPr>
          <w:rFonts w:asciiTheme="minorHAnsi" w:hAnsiTheme="minorHAnsi" w:cstheme="minorHAnsi"/>
          <w:i w:val="0"/>
          <w:iCs/>
          <w:lang w:val="it-IT"/>
        </w:rPr>
        <w:t>Si</w:t>
      </w:r>
      <w:r w:rsidRPr="00C26C77">
        <w:rPr>
          <w:rFonts w:asciiTheme="minorHAnsi" w:hAnsiTheme="minorHAnsi" w:cstheme="minorHAnsi"/>
          <w:i w:val="0"/>
          <w:iCs/>
          <w:spacing w:val="117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allegano</w:t>
      </w:r>
      <w:r w:rsidRPr="00C26C77">
        <w:rPr>
          <w:rFonts w:asciiTheme="minorHAnsi" w:hAnsiTheme="minorHAnsi" w:cstheme="minorHAnsi"/>
          <w:i w:val="0"/>
          <w:iCs/>
          <w:spacing w:val="117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alla</w:t>
      </w:r>
      <w:r w:rsidRPr="00C26C77">
        <w:rPr>
          <w:rFonts w:asciiTheme="minorHAnsi" w:hAnsiTheme="minorHAnsi" w:cstheme="minorHAnsi"/>
          <w:i w:val="0"/>
          <w:iCs/>
          <w:spacing w:val="118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presente</w:t>
      </w:r>
      <w:r w:rsidRPr="00C26C77">
        <w:rPr>
          <w:rFonts w:asciiTheme="minorHAnsi" w:hAnsiTheme="minorHAnsi" w:cstheme="minorHAnsi"/>
          <w:i w:val="0"/>
          <w:iCs/>
          <w:spacing w:val="117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n</w:t>
      </w:r>
      <w:r w:rsidRPr="00C26C77">
        <w:rPr>
          <w:rFonts w:asciiTheme="minorHAnsi" w:hAnsiTheme="minorHAnsi" w:cstheme="minorHAnsi"/>
          <w:i w:val="0"/>
          <w:iCs/>
          <w:spacing w:val="120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foto</w:t>
      </w:r>
      <w:r w:rsidRPr="00C26C77">
        <w:rPr>
          <w:rFonts w:asciiTheme="minorHAnsi" w:hAnsiTheme="minorHAnsi" w:cstheme="minorHAnsi"/>
          <w:i w:val="0"/>
          <w:iCs/>
          <w:spacing w:val="117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dell’apparecchio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impianto scattate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di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>giorno</w:t>
      </w:r>
      <w:r w:rsidRPr="00C26C77">
        <w:rPr>
          <w:rFonts w:asciiTheme="minorHAnsi" w:hAnsiTheme="minorHAnsi" w:cstheme="minorHAnsi"/>
          <w:i w:val="0"/>
          <w:iCs/>
          <w:spacing w:val="1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e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di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notte</w:t>
      </w:r>
      <w:r w:rsidRPr="00C26C77">
        <w:rPr>
          <w:rFonts w:asciiTheme="minorHAnsi" w:hAnsiTheme="minorHAnsi" w:cstheme="minorHAnsi"/>
          <w:i w:val="0"/>
          <w:iCs/>
          <w:spacing w:val="1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>in</w:t>
      </w:r>
      <w:r w:rsidRPr="00C26C77">
        <w:rPr>
          <w:rFonts w:asciiTheme="minorHAnsi" w:hAnsiTheme="minorHAnsi" w:cstheme="minorHAnsi"/>
          <w:i w:val="0"/>
          <w:iCs/>
          <w:spacing w:val="1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modo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da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>evidenziarne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sia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il</w:t>
      </w:r>
      <w:r w:rsidRPr="00C26C77">
        <w:rPr>
          <w:rFonts w:asciiTheme="minorHAnsi" w:hAnsiTheme="minorHAnsi" w:cstheme="minorHAnsi"/>
          <w:i w:val="0"/>
          <w:iCs/>
          <w:spacing w:val="12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>tipo</w:t>
      </w:r>
      <w:r w:rsidRPr="00C26C77">
        <w:rPr>
          <w:rFonts w:asciiTheme="minorHAnsi" w:hAnsiTheme="minorHAnsi" w:cstheme="minorHAnsi"/>
          <w:i w:val="0"/>
          <w:iCs/>
          <w:spacing w:val="23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di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apparecchio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che gli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effetti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di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inquinamento</w:t>
      </w:r>
      <w:r w:rsidRPr="00C26C77">
        <w:rPr>
          <w:rFonts w:asciiTheme="minorHAnsi" w:hAnsiTheme="minorHAnsi" w:cstheme="minorHAnsi"/>
          <w:i w:val="0"/>
          <w:iCs/>
          <w:spacing w:val="-1"/>
          <w:lang w:val="it-IT"/>
        </w:rPr>
        <w:t xml:space="preserve"> </w:t>
      </w:r>
      <w:r w:rsidRPr="00C26C77">
        <w:rPr>
          <w:rFonts w:asciiTheme="minorHAnsi" w:hAnsiTheme="minorHAnsi" w:cstheme="minorHAnsi"/>
          <w:i w:val="0"/>
          <w:iCs/>
          <w:lang w:val="it-IT"/>
        </w:rPr>
        <w:t>luminoso</w:t>
      </w:r>
      <w:r w:rsidR="00A73F48" w:rsidRPr="00C26C77">
        <w:rPr>
          <w:rFonts w:asciiTheme="minorHAnsi" w:hAnsiTheme="minorHAnsi" w:cstheme="minorHAnsi"/>
          <w:i w:val="0"/>
          <w:iCs/>
          <w:lang w:val="it-IT"/>
        </w:rPr>
        <w:t>.</w:t>
      </w:r>
    </w:p>
    <w:p w14:paraId="250D5434" w14:textId="77777777" w:rsidR="006474AA" w:rsidRPr="00A73F48" w:rsidRDefault="006474AA" w:rsidP="00A73F48">
      <w:pPr>
        <w:spacing w:line="276" w:lineRule="auto"/>
        <w:jc w:val="both"/>
        <w:rPr>
          <w:rFonts w:eastAsia="Courier New" w:cstheme="minorHAnsi"/>
          <w:i/>
          <w:sz w:val="29"/>
          <w:szCs w:val="29"/>
          <w:lang w:val="it-IT"/>
        </w:rPr>
      </w:pPr>
    </w:p>
    <w:p w14:paraId="644F4C81" w14:textId="77777777" w:rsidR="006474AA" w:rsidRDefault="006474AA" w:rsidP="00A73F48">
      <w:pPr>
        <w:spacing w:line="276" w:lineRule="auto"/>
        <w:jc w:val="both"/>
        <w:rPr>
          <w:rFonts w:eastAsia="Courier New" w:cstheme="minorHAnsi"/>
          <w:sz w:val="29"/>
          <w:szCs w:val="29"/>
          <w:lang w:val="it-IT"/>
        </w:rPr>
      </w:pPr>
    </w:p>
    <w:p w14:paraId="5136DCD6" w14:textId="77777777" w:rsidR="00A73F48" w:rsidRDefault="00A73F48" w:rsidP="00A73F48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A73F48">
        <w:rPr>
          <w:rFonts w:asciiTheme="minorHAnsi" w:hAnsiTheme="minorHAnsi" w:cstheme="minorHAnsi"/>
        </w:rPr>
        <w:t>In</w:t>
      </w:r>
      <w:r w:rsidRPr="00A73F48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73F48">
        <w:rPr>
          <w:rFonts w:asciiTheme="minorHAnsi" w:hAnsiTheme="minorHAnsi" w:cstheme="minorHAnsi"/>
        </w:rPr>
        <w:t>fede</w:t>
      </w:r>
      <w:proofErr w:type="spellEnd"/>
    </w:p>
    <w:p w14:paraId="7166FE6C" w14:textId="77777777" w:rsidR="00A73F48" w:rsidRDefault="00A73F48" w:rsidP="00A73F48">
      <w:pPr>
        <w:spacing w:line="276" w:lineRule="auto"/>
        <w:jc w:val="both"/>
        <w:rPr>
          <w:rFonts w:eastAsia="Courier New" w:cstheme="minorHAnsi"/>
          <w:sz w:val="29"/>
          <w:szCs w:val="29"/>
          <w:lang w:val="it-IT"/>
        </w:rPr>
      </w:pPr>
    </w:p>
    <w:p w14:paraId="5FEF919B" w14:textId="44B016D6" w:rsidR="00A73F48" w:rsidRPr="00A73F48" w:rsidRDefault="00A73F48" w:rsidP="00A73F48">
      <w:pPr>
        <w:spacing w:line="276" w:lineRule="auto"/>
        <w:jc w:val="center"/>
        <w:rPr>
          <w:rFonts w:eastAsia="Courier New" w:cstheme="minorHAnsi"/>
          <w:sz w:val="24"/>
          <w:szCs w:val="24"/>
          <w:lang w:val="it-IT"/>
        </w:rPr>
      </w:pPr>
      <w:r w:rsidRPr="00A73F48">
        <w:rPr>
          <w:rFonts w:eastAsia="Courier New" w:cstheme="minorHAnsi"/>
          <w:sz w:val="24"/>
          <w:szCs w:val="24"/>
          <w:lang w:val="it-IT"/>
        </w:rPr>
        <w:t>Data ……………</w:t>
      </w:r>
      <w:proofErr w:type="gramStart"/>
      <w:r w:rsidRPr="00A73F48">
        <w:rPr>
          <w:rFonts w:eastAsia="Courier New" w:cstheme="minorHAnsi"/>
          <w:sz w:val="24"/>
          <w:szCs w:val="24"/>
          <w:lang w:val="it-IT"/>
        </w:rPr>
        <w:t>…….</w:t>
      </w:r>
      <w:proofErr w:type="gramEnd"/>
      <w:r w:rsidRPr="00A73F48">
        <w:rPr>
          <w:rFonts w:eastAsia="Courier New" w:cstheme="minorHAnsi"/>
          <w:sz w:val="24"/>
          <w:szCs w:val="24"/>
          <w:lang w:val="it-IT"/>
        </w:rPr>
        <w:t>.</w:t>
      </w:r>
      <w:r w:rsidRPr="00A73F48">
        <w:rPr>
          <w:rFonts w:eastAsia="Courier New" w:cstheme="minorHAnsi"/>
          <w:sz w:val="24"/>
          <w:szCs w:val="24"/>
          <w:lang w:val="it-IT"/>
        </w:rPr>
        <w:tab/>
      </w:r>
      <w:r w:rsidRPr="00A73F48">
        <w:rPr>
          <w:rFonts w:eastAsia="Courier New" w:cstheme="minorHAnsi"/>
          <w:sz w:val="24"/>
          <w:szCs w:val="24"/>
          <w:lang w:val="it-IT"/>
        </w:rPr>
        <w:tab/>
      </w:r>
      <w:r w:rsidRPr="00A73F48">
        <w:rPr>
          <w:rFonts w:eastAsia="Courier New" w:cstheme="minorHAnsi"/>
          <w:sz w:val="24"/>
          <w:szCs w:val="24"/>
          <w:lang w:val="it-IT"/>
        </w:rPr>
        <w:tab/>
        <w:t>Firma ………………………………………</w:t>
      </w:r>
      <w:proofErr w:type="gramStart"/>
      <w:r w:rsidRPr="00A73F48">
        <w:rPr>
          <w:rFonts w:eastAsia="Courier New" w:cstheme="minorHAnsi"/>
          <w:sz w:val="24"/>
          <w:szCs w:val="24"/>
          <w:lang w:val="it-IT"/>
        </w:rPr>
        <w:t>…….</w:t>
      </w:r>
      <w:proofErr w:type="gramEnd"/>
      <w:r w:rsidRPr="00A73F48">
        <w:rPr>
          <w:rFonts w:eastAsia="Courier New" w:cstheme="minorHAnsi"/>
          <w:sz w:val="24"/>
          <w:szCs w:val="24"/>
          <w:lang w:val="it-IT"/>
        </w:rPr>
        <w:t>.</w:t>
      </w:r>
    </w:p>
    <w:sectPr w:rsidR="00A73F48" w:rsidRPr="00A73F48" w:rsidSect="00A73F48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AA"/>
    <w:rsid w:val="004F0732"/>
    <w:rsid w:val="006474AA"/>
    <w:rsid w:val="008937E5"/>
    <w:rsid w:val="00985EE7"/>
    <w:rsid w:val="00A73F48"/>
    <w:rsid w:val="00C2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775A"/>
  <w15:docId w15:val="{E4A4BBC9-9C77-455E-AF42-D0231B25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59"/>
      <w:ind w:left="597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792"/>
      <w:outlineLvl w:val="1"/>
    </w:pPr>
    <w:rPr>
      <w:rFonts w:ascii="Courier New" w:eastAsia="Courier New" w:hAnsi="Courier Ne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Courier New" w:eastAsia="Courier New" w:hAnsi="Courier New"/>
      <w:i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Viewer - Terza Direttiva_20 ottobre.doc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Viewer - Terza Direttiva_20 ottobre.doc</dc:title>
  <dc:creator>Bonata Diego</dc:creator>
  <cp:lastModifiedBy>Diego Bonata</cp:lastModifiedBy>
  <cp:revision>3</cp:revision>
  <dcterms:created xsi:type="dcterms:W3CDTF">2023-12-31T08:37:00Z</dcterms:created>
  <dcterms:modified xsi:type="dcterms:W3CDTF">2023-12-31T08:39:00Z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LastSaved">
    <vt:filetime>2023-12-31T00:00:00Z</vt:filetime>
  </property>
</Properties>
</file>